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A82" w:rsidRPr="00E70375" w:rsidRDefault="003A3A82" w:rsidP="00E70375">
      <w:pPr>
        <w:spacing w:before="100" w:beforeAutospacing="1" w:after="100" w:afterAutospacing="1" w:line="240" w:lineRule="auto"/>
        <w:jc w:val="center"/>
        <w:outlineLvl w:val="0"/>
        <w:rPr>
          <w:rFonts w:ascii="Kristen ITC" w:eastAsia="Times New Roman" w:hAnsi="Kristen ITC" w:cs="Times New Roman"/>
          <w:b/>
          <w:bCs/>
          <w:kern w:val="36"/>
          <w:sz w:val="36"/>
          <w:szCs w:val="36"/>
        </w:rPr>
      </w:pPr>
      <w:r w:rsidRPr="00E70375">
        <w:rPr>
          <w:rFonts w:ascii="Kristen ITC" w:eastAsia="Times New Roman" w:hAnsi="Kristen ITC" w:cs="Times New Roman"/>
          <w:b/>
          <w:bCs/>
          <w:kern w:val="36"/>
          <w:sz w:val="36"/>
          <w:szCs w:val="36"/>
        </w:rPr>
        <w:t>Convection currents in liquids</w:t>
      </w:r>
    </w:p>
    <w:p w:rsidR="003A3A82" w:rsidRPr="00E70375" w:rsidRDefault="003A3A82" w:rsidP="003A3A82">
      <w:pPr>
        <w:spacing w:after="0" w:line="240" w:lineRule="auto"/>
        <w:rPr>
          <w:rFonts w:ascii="Times New Roman" w:eastAsia="Times New Roman" w:hAnsi="Times New Roman" w:cs="Times New Roman"/>
          <w:sz w:val="30"/>
          <w:szCs w:val="30"/>
        </w:rPr>
      </w:pPr>
      <w:r w:rsidRPr="00E70375">
        <w:rPr>
          <w:rFonts w:ascii="Times New Roman" w:eastAsia="Times New Roman" w:hAnsi="Times New Roman" w:cs="Times New Roman"/>
          <w:sz w:val="30"/>
          <w:szCs w:val="30"/>
        </w:rPr>
        <w:t>  </w:t>
      </w:r>
      <w:r w:rsidRPr="00E70375">
        <w:rPr>
          <w:rFonts w:ascii="Arial" w:eastAsia="Times New Roman" w:hAnsi="Arial" w:cs="Arial"/>
          <w:sz w:val="30"/>
          <w:szCs w:val="30"/>
        </w:rPr>
        <w:t xml:space="preserve">When a vessel containing a liquid is heated at the bottom a current of hot liquid moves upwards and its place is taken by a cold current moving downwards. Unlike conduction, where heat is passed on from one section of the substance to another, the heat is here actually carried from one place to another in the liquid by </w:t>
      </w:r>
      <w:r w:rsidRPr="00E70375">
        <w:rPr>
          <w:rFonts w:ascii="Arial" w:eastAsia="Times New Roman" w:hAnsi="Arial" w:cs="Arial"/>
          <w:b/>
          <w:bCs/>
          <w:color w:val="0000FF"/>
          <w:sz w:val="30"/>
          <w:szCs w:val="30"/>
        </w:rPr>
        <w:t>the movement of the liquid itself</w:t>
      </w:r>
      <w:r w:rsidRPr="00E70375">
        <w:rPr>
          <w:rFonts w:ascii="Arial" w:eastAsia="Times New Roman" w:hAnsi="Arial" w:cs="Arial"/>
          <w:sz w:val="30"/>
          <w:szCs w:val="30"/>
        </w:rPr>
        <w:t xml:space="preserve">. This phenomenon is called </w:t>
      </w:r>
      <w:r w:rsidRPr="00E70375">
        <w:rPr>
          <w:rFonts w:ascii="Arial" w:eastAsia="Times New Roman" w:hAnsi="Arial" w:cs="Arial"/>
          <w:i/>
          <w:iCs/>
          <w:color w:val="FF0000"/>
          <w:sz w:val="30"/>
          <w:szCs w:val="30"/>
        </w:rPr>
        <w:t>convection</w:t>
      </w:r>
      <w:r w:rsidRPr="00E70375">
        <w:rPr>
          <w:rFonts w:ascii="Arial" w:eastAsia="Times New Roman" w:hAnsi="Arial" w:cs="Arial"/>
          <w:sz w:val="30"/>
          <w:szCs w:val="30"/>
        </w:rPr>
        <w:t>. The same process occurs when a gas is heated.</w:t>
      </w:r>
    </w:p>
    <w:p w:rsidR="003A3A82" w:rsidRPr="00E70375" w:rsidRDefault="003A3A82" w:rsidP="003A3A82">
      <w:pPr>
        <w:spacing w:before="100" w:beforeAutospacing="1" w:after="100" w:afterAutospacing="1" w:line="240" w:lineRule="auto"/>
        <w:outlineLvl w:val="1"/>
        <w:rPr>
          <w:rFonts w:ascii="Times New Roman" w:eastAsia="Times New Roman" w:hAnsi="Times New Roman" w:cs="Times New Roman"/>
          <w:b/>
          <w:bCs/>
          <w:sz w:val="30"/>
          <w:szCs w:val="30"/>
        </w:rPr>
      </w:pPr>
      <w:r w:rsidRPr="00E70375">
        <w:rPr>
          <w:rFonts w:ascii="Times New Roman" w:eastAsia="Times New Roman" w:hAnsi="Times New Roman" w:cs="Times New Roman"/>
          <w:b/>
          <w:bCs/>
          <w:sz w:val="30"/>
          <w:szCs w:val="30"/>
        </w:rPr>
        <w:t>Experiment to demonstrate convection currents in water</w:t>
      </w:r>
    </w:p>
    <w:tbl>
      <w:tblPr>
        <w:tblW w:w="0" w:type="auto"/>
        <w:jc w:val="center"/>
        <w:tblCellSpacing w:w="0" w:type="dxa"/>
        <w:tblCellMar>
          <w:left w:w="0" w:type="dxa"/>
          <w:right w:w="0" w:type="dxa"/>
        </w:tblCellMar>
        <w:tblLook w:val="04A0" w:firstRow="1" w:lastRow="0" w:firstColumn="1" w:lastColumn="0" w:noHBand="0" w:noVBand="1"/>
      </w:tblPr>
      <w:tblGrid>
        <w:gridCol w:w="4140"/>
      </w:tblGrid>
      <w:tr w:rsidR="003A3A82" w:rsidRPr="00E70375" w:rsidTr="003A3A82">
        <w:trPr>
          <w:tblCellSpacing w:w="0" w:type="dxa"/>
          <w:jc w:val="center"/>
        </w:trPr>
        <w:tc>
          <w:tcPr>
            <w:tcW w:w="0" w:type="auto"/>
            <w:vAlign w:val="center"/>
            <w:hideMark/>
          </w:tcPr>
          <w:p w:rsidR="003A3A82" w:rsidRPr="00E70375" w:rsidRDefault="003A3A82" w:rsidP="003A3A82">
            <w:pPr>
              <w:spacing w:after="0" w:line="240" w:lineRule="auto"/>
              <w:jc w:val="center"/>
              <w:rPr>
                <w:rFonts w:ascii="Times New Roman" w:eastAsia="Times New Roman" w:hAnsi="Times New Roman" w:cs="Times New Roman"/>
                <w:sz w:val="30"/>
                <w:szCs w:val="30"/>
              </w:rPr>
            </w:pPr>
            <w:bookmarkStart w:id="0" w:name="_GoBack"/>
            <w:bookmarkEnd w:id="0"/>
            <w:r w:rsidRPr="00E70375">
              <w:rPr>
                <w:rFonts w:ascii="Times New Roman" w:eastAsia="Times New Roman" w:hAnsi="Times New Roman" w:cs="Times New Roman"/>
                <w:noProof/>
                <w:color w:val="0000FF"/>
                <w:sz w:val="30"/>
                <w:szCs w:val="30"/>
              </w:rPr>
              <w:drawing>
                <wp:inline distT="0" distB="0" distL="0" distR="0">
                  <wp:extent cx="2609850" cy="3048000"/>
                  <wp:effectExtent l="19050" t="0" r="0" b="0"/>
                  <wp:docPr id="1" name="Picture 1" descr="http://4.bp.blogspot.com/-FpLu22mmRMU/TzxGBPz56dI/AAAAAAAABVA/bQuZVYoH-CA/s320/convection+in+liquids.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FpLu22mmRMU/TzxGBPz56dI/AAAAAAAABVA/bQuZVYoH-CA/s320/convection+in+liquids.JPG">
                            <a:hlinkClick r:id="rId5"/>
                          </pic:cNvPr>
                          <pic:cNvPicPr>
                            <a:picLocks noChangeAspect="1" noChangeArrowheads="1"/>
                          </pic:cNvPicPr>
                        </pic:nvPicPr>
                        <pic:blipFill>
                          <a:blip r:embed="rId6" cstate="print"/>
                          <a:srcRect/>
                          <a:stretch>
                            <a:fillRect/>
                          </a:stretch>
                        </pic:blipFill>
                        <pic:spPr bwMode="auto">
                          <a:xfrm>
                            <a:off x="0" y="0"/>
                            <a:ext cx="2609850" cy="3048000"/>
                          </a:xfrm>
                          <a:prstGeom prst="rect">
                            <a:avLst/>
                          </a:prstGeom>
                          <a:noFill/>
                          <a:ln w="9525">
                            <a:noFill/>
                            <a:miter lim="800000"/>
                            <a:headEnd/>
                            <a:tailEnd/>
                          </a:ln>
                        </pic:spPr>
                      </pic:pic>
                    </a:graphicData>
                  </a:graphic>
                </wp:inline>
              </w:drawing>
            </w:r>
          </w:p>
        </w:tc>
      </w:tr>
      <w:tr w:rsidR="003A3A82" w:rsidRPr="00BA3C3F" w:rsidTr="003A3A82">
        <w:trPr>
          <w:tblCellSpacing w:w="0" w:type="dxa"/>
          <w:jc w:val="center"/>
        </w:trPr>
        <w:tc>
          <w:tcPr>
            <w:tcW w:w="0" w:type="auto"/>
            <w:vAlign w:val="center"/>
            <w:hideMark/>
          </w:tcPr>
          <w:p w:rsidR="003A3A82" w:rsidRPr="00BA3C3F" w:rsidRDefault="003A3A82" w:rsidP="003A3A82">
            <w:pPr>
              <w:spacing w:after="0" w:line="240" w:lineRule="auto"/>
              <w:jc w:val="center"/>
              <w:rPr>
                <w:rFonts w:ascii="Arial" w:eastAsia="Times New Roman" w:hAnsi="Arial" w:cs="Arial"/>
                <w:sz w:val="30"/>
                <w:szCs w:val="30"/>
              </w:rPr>
            </w:pPr>
            <w:r w:rsidRPr="00BA3C3F">
              <w:rPr>
                <w:rFonts w:ascii="Arial" w:eastAsia="Times New Roman" w:hAnsi="Arial" w:cs="Arial"/>
                <w:sz w:val="30"/>
                <w:szCs w:val="30"/>
              </w:rPr>
              <w:t>Convection currents in water</w:t>
            </w:r>
          </w:p>
        </w:tc>
      </w:tr>
      <w:tr w:rsidR="00E70375" w:rsidRPr="00E70375" w:rsidTr="003A3A82">
        <w:trPr>
          <w:tblCellSpacing w:w="0" w:type="dxa"/>
          <w:jc w:val="center"/>
        </w:trPr>
        <w:tc>
          <w:tcPr>
            <w:tcW w:w="0" w:type="auto"/>
            <w:vAlign w:val="center"/>
            <w:hideMark/>
          </w:tcPr>
          <w:p w:rsidR="00E70375" w:rsidRDefault="00E70375" w:rsidP="003A3A82">
            <w:pPr>
              <w:spacing w:after="0" w:line="240" w:lineRule="auto"/>
              <w:jc w:val="center"/>
              <w:rPr>
                <w:rFonts w:ascii="Times New Roman" w:eastAsia="Times New Roman" w:hAnsi="Times New Roman" w:cs="Times New Roman"/>
                <w:sz w:val="30"/>
                <w:szCs w:val="30"/>
              </w:rPr>
            </w:pPr>
          </w:p>
          <w:p w:rsidR="00E70375" w:rsidRPr="00E70375" w:rsidRDefault="00E70375" w:rsidP="003A3A82">
            <w:pPr>
              <w:spacing w:after="0" w:line="240" w:lineRule="auto"/>
              <w:jc w:val="center"/>
              <w:rPr>
                <w:rFonts w:ascii="Times New Roman" w:eastAsia="Times New Roman" w:hAnsi="Times New Roman" w:cs="Times New Roman"/>
                <w:sz w:val="30"/>
                <w:szCs w:val="30"/>
              </w:rPr>
            </w:pPr>
          </w:p>
        </w:tc>
      </w:tr>
      <w:tr w:rsidR="00E70375" w:rsidRPr="00E70375" w:rsidTr="003A3A82">
        <w:trPr>
          <w:tblCellSpacing w:w="0" w:type="dxa"/>
          <w:jc w:val="center"/>
        </w:trPr>
        <w:tc>
          <w:tcPr>
            <w:tcW w:w="0" w:type="auto"/>
            <w:vAlign w:val="center"/>
            <w:hideMark/>
          </w:tcPr>
          <w:p w:rsidR="00E70375" w:rsidRPr="00E70375" w:rsidRDefault="00E70375" w:rsidP="003A3A82">
            <w:pPr>
              <w:spacing w:after="0" w:line="240" w:lineRule="auto"/>
              <w:jc w:val="center"/>
              <w:rPr>
                <w:rFonts w:ascii="Times New Roman" w:eastAsia="Times New Roman" w:hAnsi="Times New Roman" w:cs="Times New Roman"/>
                <w:sz w:val="30"/>
                <w:szCs w:val="30"/>
              </w:rPr>
            </w:pPr>
          </w:p>
        </w:tc>
      </w:tr>
    </w:tbl>
    <w:p w:rsidR="003A3A82" w:rsidRPr="00E70375" w:rsidRDefault="00BA3C3F" w:rsidP="003A3A82">
      <w:pPr>
        <w:spacing w:after="240" w:line="240" w:lineRule="auto"/>
        <w:rPr>
          <w:rFonts w:ascii="Times New Roman" w:eastAsia="Times New Roman" w:hAnsi="Times New Roman" w:cs="Times New Roman"/>
          <w:sz w:val="30"/>
          <w:szCs w:val="30"/>
        </w:rPr>
      </w:pPr>
      <w:r>
        <w:rPr>
          <w:rFonts w:ascii="Times New Roman" w:eastAsia="Times New Roman" w:hAnsi="Times New Roman" w:cs="Times New Roman"/>
          <w:noProof/>
          <w:sz w:val="30"/>
          <w:szCs w:val="30"/>
        </w:rPr>
        <w:pict>
          <v:shape id="_x0000_s1029" style="position:absolute;margin-left:234.75pt;margin-top:31.7pt;width:.8pt;height:.05pt;z-index:251659264;mso-position-horizontal-relative:text;mso-position-vertical-relative:text" coordorigin="9551,19288" coordsize="28,1" path="m9578,19288v-9,,-18,,-27,e" filled="f" strokeweight="1pt">
            <v:stroke endcap="round"/>
            <v:path shadowok="f" o:extrusionok="f" fillok="f" insetpenok="f"/>
            <o:lock v:ext="edit" rotation="t" aspectratio="t" verticies="t" text="t" shapetype="t"/>
            <o:ink i="AHsdAgQCASAAaAwAAAAAAMAAAAAAAABGWM9UiuaXxU+PBvi60uGbIgMdZAUURgAAAABIFUUjGwI5&#10;iwBGIxsCOYsAVw0AAAAFAgtlGRQyCACAFAJ2jOJBMwgAgBAC2uziQRGrqtNBChUCClqWkAtbK2QK&#10;ABEgMPl8jD8v0AE=&#10;" annotation="t"/>
          </v:shape>
        </w:pict>
      </w:r>
      <w:r w:rsidR="003A3A82" w:rsidRPr="00E70375">
        <w:rPr>
          <w:rFonts w:ascii="Times New Roman" w:eastAsia="Times New Roman" w:hAnsi="Times New Roman" w:cs="Times New Roman"/>
          <w:sz w:val="30"/>
          <w:szCs w:val="30"/>
        </w:rPr>
        <w:t>  </w:t>
      </w:r>
      <w:r w:rsidR="003A3A82" w:rsidRPr="00E70375">
        <w:rPr>
          <w:rFonts w:ascii="Arial" w:eastAsia="Times New Roman" w:hAnsi="Arial" w:cs="Arial"/>
          <w:sz w:val="30"/>
          <w:szCs w:val="30"/>
        </w:rPr>
        <w:t xml:space="preserve">Convection currents in water may be shown by filling a large spherical flask with water and dropping a single large crystal of potassium permanganate </w:t>
      </w:r>
      <w:proofErr w:type="gramStart"/>
      <w:r w:rsidR="003A3A82" w:rsidRPr="00E70375">
        <w:rPr>
          <w:rFonts w:ascii="Arial" w:eastAsia="Times New Roman" w:hAnsi="Arial" w:cs="Arial"/>
          <w:sz w:val="30"/>
          <w:szCs w:val="30"/>
        </w:rPr>
        <w:t>( KMnO</w:t>
      </w:r>
      <w:r w:rsidR="003A3A82" w:rsidRPr="00E70375">
        <w:rPr>
          <w:rFonts w:ascii="Arial" w:eastAsia="Times New Roman" w:hAnsi="Arial" w:cs="Arial"/>
          <w:sz w:val="30"/>
          <w:szCs w:val="30"/>
          <w:vertAlign w:val="subscript"/>
        </w:rPr>
        <w:t>4</w:t>
      </w:r>
      <w:proofErr w:type="gramEnd"/>
      <w:r w:rsidR="003A3A82" w:rsidRPr="00E70375">
        <w:rPr>
          <w:rFonts w:ascii="Arial" w:eastAsia="Times New Roman" w:hAnsi="Arial" w:cs="Arial"/>
          <w:sz w:val="30"/>
          <w:szCs w:val="30"/>
        </w:rPr>
        <w:t>) to the bottom of it through a length of glass tubing. A finger is placed over the end of the tube, which is then removed, together with the colored water it contains.</w:t>
      </w:r>
    </w:p>
    <w:p w:rsidR="00E70375" w:rsidRDefault="003A3A82" w:rsidP="003A3A82">
      <w:pPr>
        <w:spacing w:after="0" w:line="240" w:lineRule="auto"/>
        <w:rPr>
          <w:rFonts w:ascii="Arial" w:eastAsia="Times New Roman" w:hAnsi="Arial" w:cs="Arial"/>
          <w:sz w:val="30"/>
          <w:szCs w:val="30"/>
        </w:rPr>
      </w:pPr>
      <w:r w:rsidRPr="00E70375">
        <w:rPr>
          <w:rFonts w:ascii="Arial" w:eastAsia="Times New Roman" w:hAnsi="Arial" w:cs="Arial"/>
          <w:sz w:val="30"/>
          <w:szCs w:val="30"/>
        </w:rPr>
        <w:t>  </w:t>
      </w:r>
      <w:r w:rsidR="00E70375">
        <w:rPr>
          <w:rFonts w:ascii="Arial" w:eastAsia="Times New Roman" w:hAnsi="Arial" w:cs="Arial"/>
          <w:sz w:val="30"/>
          <w:szCs w:val="30"/>
        </w:rPr>
        <w:t xml:space="preserve">When the liquid is heated the density of the molecules DECREASES, which causes them to </w:t>
      </w:r>
      <w:proofErr w:type="gramStart"/>
      <w:r w:rsidR="00E70375">
        <w:rPr>
          <w:rFonts w:ascii="Arial" w:eastAsia="Times New Roman" w:hAnsi="Arial" w:cs="Arial"/>
          <w:sz w:val="30"/>
          <w:szCs w:val="30"/>
        </w:rPr>
        <w:t>rise</w:t>
      </w:r>
      <w:proofErr w:type="gramEnd"/>
      <w:r w:rsidR="00E70375">
        <w:rPr>
          <w:rFonts w:ascii="Arial" w:eastAsia="Times New Roman" w:hAnsi="Arial" w:cs="Arial"/>
          <w:sz w:val="30"/>
          <w:szCs w:val="30"/>
        </w:rPr>
        <w:t xml:space="preserve">….just like smoke rises in the burning building.  When the liquid reaches the top it comes in contact with cool room air, the temperature drops and DENSITY INCREASES AND THE WATER SINKS. </w:t>
      </w:r>
    </w:p>
    <w:p w:rsidR="003A3A82" w:rsidRPr="00E70375" w:rsidRDefault="003A3A82" w:rsidP="003A3A82">
      <w:pPr>
        <w:spacing w:after="0" w:line="240" w:lineRule="auto"/>
        <w:rPr>
          <w:rFonts w:ascii="Arial" w:eastAsia="Times New Roman" w:hAnsi="Arial" w:cs="Arial"/>
          <w:sz w:val="30"/>
          <w:szCs w:val="30"/>
        </w:rPr>
      </w:pPr>
      <w:r w:rsidRPr="00E70375">
        <w:rPr>
          <w:rFonts w:ascii="Arial" w:eastAsia="Times New Roman" w:hAnsi="Arial" w:cs="Arial"/>
          <w:sz w:val="30"/>
          <w:szCs w:val="30"/>
        </w:rPr>
        <w:br/>
        <w:t xml:space="preserve">After a short time it circulates down the sides of the flask, showing that </w:t>
      </w:r>
      <w:proofErr w:type="gramStart"/>
      <w:r w:rsidRPr="00E70375">
        <w:rPr>
          <w:rFonts w:ascii="Arial" w:eastAsia="Times New Roman" w:hAnsi="Arial" w:cs="Arial"/>
          <w:b/>
          <w:bCs/>
          <w:sz w:val="30"/>
          <w:szCs w:val="30"/>
        </w:rPr>
        <w:t>a convection</w:t>
      </w:r>
      <w:proofErr w:type="gramEnd"/>
      <w:r w:rsidRPr="00E70375">
        <w:rPr>
          <w:rFonts w:ascii="Arial" w:eastAsia="Times New Roman" w:hAnsi="Arial" w:cs="Arial"/>
          <w:b/>
          <w:bCs/>
          <w:sz w:val="30"/>
          <w:szCs w:val="30"/>
        </w:rPr>
        <w:t xml:space="preserve"> current</w:t>
      </w:r>
      <w:r w:rsidRPr="00E70375">
        <w:rPr>
          <w:rFonts w:ascii="Arial" w:eastAsia="Times New Roman" w:hAnsi="Arial" w:cs="Arial"/>
          <w:sz w:val="30"/>
          <w:szCs w:val="30"/>
        </w:rPr>
        <w:t xml:space="preserve"> has been set up.</w:t>
      </w:r>
      <w:r w:rsidR="00E70375">
        <w:rPr>
          <w:rFonts w:ascii="Arial" w:eastAsia="Times New Roman" w:hAnsi="Arial" w:cs="Arial"/>
          <w:sz w:val="30"/>
          <w:szCs w:val="30"/>
        </w:rPr>
        <w:t xml:space="preserve"> The cycle will then repeat.  </w:t>
      </w:r>
    </w:p>
    <w:sectPr w:rsidR="003A3A82" w:rsidRPr="00E70375" w:rsidSect="00E7037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3A3A82"/>
    <w:rsid w:val="002823FD"/>
    <w:rsid w:val="003A3A82"/>
    <w:rsid w:val="00881D69"/>
    <w:rsid w:val="00BA3C3F"/>
    <w:rsid w:val="00E70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3FD"/>
  </w:style>
  <w:style w:type="paragraph" w:styleId="Heading1">
    <w:name w:val="heading 1"/>
    <w:basedOn w:val="Normal"/>
    <w:link w:val="Heading1Char"/>
    <w:uiPriority w:val="9"/>
    <w:qFormat/>
    <w:rsid w:val="003A3A8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A3A8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3A8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A3A82"/>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3A3A82"/>
    <w:rPr>
      <w:color w:val="0000FF"/>
      <w:u w:val="single"/>
    </w:rPr>
  </w:style>
  <w:style w:type="paragraph" w:styleId="BalloonText">
    <w:name w:val="Balloon Text"/>
    <w:basedOn w:val="Normal"/>
    <w:link w:val="BalloonTextChar"/>
    <w:uiPriority w:val="99"/>
    <w:semiHidden/>
    <w:unhideWhenUsed/>
    <w:rsid w:val="003A3A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3A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781108">
      <w:bodyDiv w:val="1"/>
      <w:marLeft w:val="0"/>
      <w:marRight w:val="0"/>
      <w:marTop w:val="0"/>
      <w:marBottom w:val="0"/>
      <w:divBdr>
        <w:top w:val="none" w:sz="0" w:space="0" w:color="auto"/>
        <w:left w:val="none" w:sz="0" w:space="0" w:color="auto"/>
        <w:bottom w:val="none" w:sz="0" w:space="0" w:color="auto"/>
        <w:right w:val="none" w:sz="0" w:space="0" w:color="auto"/>
      </w:divBdr>
      <w:divsChild>
        <w:div w:id="13009626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4.bp.blogspot.com/-FpLu22mmRMU/TzxGBPz56dI/AAAAAAAABVA/bQuZVYoH-CA/s1600/convection+in+liquids.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340</TotalTime>
  <Pages>1</Pages>
  <Words>197</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ISD 200</Company>
  <LinksUpToDate>false</LinksUpToDate>
  <CharactersWithSpaces>1318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rcrownhart</dc:creator>
  <cp:keywords/>
  <dc:description/>
  <cp:lastModifiedBy>Crownhart, Rachel</cp:lastModifiedBy>
  <cp:revision>3</cp:revision>
  <cp:lastPrinted>2015-01-13T14:40:00Z</cp:lastPrinted>
  <dcterms:created xsi:type="dcterms:W3CDTF">2013-05-02T15:04:00Z</dcterms:created>
  <dcterms:modified xsi:type="dcterms:W3CDTF">2015-01-13T17:04:00Z</dcterms:modified>
</cp:coreProperties>
</file>